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3D" w:rsidRPr="006C3C60" w:rsidRDefault="00792A3A" w:rsidP="00435F87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bCs/>
          <w:sz w:val="36"/>
          <w:szCs w:val="36"/>
        </w:rPr>
      </w:pPr>
      <w:r w:rsidRPr="001E67FB">
        <w:rPr>
          <w:rFonts w:ascii="Meiryo UI" w:eastAsia="Meiryo UI" w:hAnsi="Meiryo UI" w:cs="Meiryo UI"/>
          <w:color w:val="222222"/>
          <w:shd w:val="clear" w:color="auto" w:fill="FFFFFF"/>
        </w:rPr>
        <w:t>第35回日本環境感染学会総会・学術集会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B24C6A" w:rsidRPr="0010771C">
        <w:rPr>
          <w:rFonts w:ascii="Meiryo UI" w:eastAsia="Meiryo UI" w:hAnsi="Meiryo UI" w:cs="Meiryo UI" w:hint="eastAsia"/>
        </w:rPr>
        <w:t xml:space="preserve">　託児</w:t>
      </w:r>
      <w:r w:rsidR="0052603D" w:rsidRPr="0010771C">
        <w:rPr>
          <w:rFonts w:ascii="Meiryo UI" w:eastAsia="Meiryo UI" w:hAnsi="Meiryo UI" w:cs="Meiryo UI" w:hint="eastAsia"/>
        </w:rPr>
        <w:t>利用規約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528"/>
      </w:tblGrid>
      <w:tr w:rsidR="0052603D" w:rsidRPr="0010771C" w:rsidTr="00FE4E05">
        <w:trPr>
          <w:trHeight w:val="591"/>
        </w:trPr>
        <w:tc>
          <w:tcPr>
            <w:tcW w:w="1686" w:type="dxa"/>
            <w:vAlign w:val="center"/>
          </w:tcPr>
          <w:p w:rsidR="0052603D" w:rsidRPr="0010771C" w:rsidRDefault="0052603D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7528" w:type="dxa"/>
            <w:vAlign w:val="center"/>
          </w:tcPr>
          <w:p w:rsidR="00B24C6A" w:rsidRPr="0010771C" w:rsidRDefault="00A13BD5" w:rsidP="00D95AF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3BD5">
              <w:rPr>
                <w:rFonts w:ascii="Meiryo UI" w:eastAsia="Meiryo UI" w:hAnsi="Meiryo UI" w:cs="Meiryo UI" w:hint="eastAsia"/>
                <w:bCs/>
                <w:sz w:val="20"/>
              </w:rPr>
              <w:t>上記</w:t>
            </w:r>
            <w:r w:rsidRPr="00356263">
              <w:rPr>
                <w:rFonts w:ascii="Meiryo UI" w:eastAsia="Meiryo UI" w:hAnsi="Meiryo UI" w:cs="Meiryo UI" w:hint="eastAsia"/>
                <w:bCs/>
                <w:sz w:val="20"/>
              </w:rPr>
              <w:t>学会</w:t>
            </w:r>
            <w:r w:rsidR="0052603D" w:rsidRPr="00356263">
              <w:rPr>
                <w:rFonts w:ascii="Meiryo UI" w:eastAsia="Meiryo UI" w:hAnsi="Meiryo UI" w:cs="Meiryo UI" w:hint="eastAsia"/>
                <w:bCs/>
                <w:sz w:val="20"/>
              </w:rPr>
              <w:t>参加者を保護者とする</w:t>
            </w:r>
            <w:r w:rsidR="00996334" w:rsidRPr="00356263">
              <w:rPr>
                <w:rFonts w:ascii="Meiryo UI" w:eastAsia="Meiryo UI" w:hAnsi="Meiryo UI" w:cs="Meiryo UI" w:hint="eastAsia"/>
                <w:bCs/>
                <w:sz w:val="20"/>
              </w:rPr>
              <w:t>生後3</w:t>
            </w:r>
            <w:r w:rsidR="008254A5" w:rsidRPr="00356263">
              <w:rPr>
                <w:rFonts w:ascii="Meiryo UI" w:eastAsia="Meiryo UI" w:hAnsi="Meiryo UI" w:cs="Meiryo UI" w:hint="eastAsia"/>
                <w:bCs/>
                <w:sz w:val="20"/>
              </w:rPr>
              <w:t>ヵ月～</w:t>
            </w:r>
            <w:r w:rsidR="00996334" w:rsidRPr="00356263">
              <w:rPr>
                <w:rFonts w:ascii="Meiryo UI" w:eastAsia="Meiryo UI" w:hAnsi="Meiryo UI" w:cs="Meiryo UI" w:hint="eastAsia"/>
                <w:bCs/>
                <w:sz w:val="20"/>
              </w:rPr>
              <w:t>小学校6</w:t>
            </w:r>
            <w:r w:rsidR="008254A5" w:rsidRPr="00356263">
              <w:rPr>
                <w:rFonts w:ascii="Meiryo UI" w:eastAsia="Meiryo UI" w:hAnsi="Meiryo UI" w:cs="Meiryo UI" w:hint="eastAsia"/>
                <w:bCs/>
                <w:sz w:val="20"/>
              </w:rPr>
              <w:t>年生</w:t>
            </w:r>
            <w:r w:rsidR="00996334" w:rsidRPr="00356263">
              <w:rPr>
                <w:rFonts w:ascii="Meiryo UI" w:eastAsia="Meiryo UI" w:hAnsi="Meiryo UI" w:cs="Meiryo UI" w:hint="eastAsia"/>
                <w:bCs/>
                <w:sz w:val="20"/>
              </w:rPr>
              <w:t>までの</w:t>
            </w:r>
            <w:r w:rsidR="00B24C6A" w:rsidRPr="00356263">
              <w:rPr>
                <w:rFonts w:ascii="Meiryo UI" w:eastAsia="Meiryo UI" w:hAnsi="Meiryo UI" w:cs="Meiryo UI" w:hint="eastAsia"/>
                <w:bCs/>
                <w:sz w:val="20"/>
              </w:rPr>
              <w:t>お</w:t>
            </w:r>
            <w:r w:rsidR="00B24C6A" w:rsidRPr="0010771C">
              <w:rPr>
                <w:rFonts w:ascii="Meiryo UI" w:eastAsia="Meiryo UI" w:hAnsi="Meiryo UI" w:cs="Meiryo UI" w:hint="eastAsia"/>
                <w:bCs/>
                <w:sz w:val="20"/>
              </w:rPr>
              <w:t>子さま</w:t>
            </w:r>
          </w:p>
        </w:tc>
      </w:tr>
      <w:tr w:rsidR="003709EF" w:rsidRPr="0010771C" w:rsidTr="007434A2">
        <w:trPr>
          <w:trHeight w:val="1435"/>
        </w:trPr>
        <w:tc>
          <w:tcPr>
            <w:tcW w:w="1686" w:type="dxa"/>
            <w:vAlign w:val="center"/>
          </w:tcPr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3709EF" w:rsidRPr="00747027" w:rsidRDefault="00792A3A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747027">
              <w:rPr>
                <w:rFonts w:ascii="Meiryo UI" w:eastAsia="Meiryo UI" w:hAnsi="Meiryo UI" w:cs="Meiryo UI" w:hint="eastAsia"/>
                <w:bCs/>
                <w:sz w:val="20"/>
              </w:rPr>
              <w:t>2,000</w:t>
            </w:r>
            <w:r w:rsidR="003709EF" w:rsidRPr="00747027">
              <w:rPr>
                <w:rFonts w:ascii="Meiryo UI" w:eastAsia="Meiryo UI" w:hAnsi="Meiryo UI" w:cs="Meiryo UI" w:hint="eastAsia"/>
                <w:bCs/>
                <w:sz w:val="20"/>
              </w:rPr>
              <w:t>円（税込）／1日・ お1人あたり</w:t>
            </w:r>
          </w:p>
          <w:p w:rsidR="003709EF" w:rsidRPr="00747027" w:rsidRDefault="003709EF" w:rsidP="002D5578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747027">
              <w:rPr>
                <w:rFonts w:ascii="Meiryo UI" w:eastAsia="Meiryo UI" w:hAnsi="Meiryo UI" w:cs="Meiryo UI" w:hint="eastAsia"/>
                <w:bCs/>
                <w:sz w:val="20"/>
              </w:rPr>
              <w:t>※おむつなどの実費および</w:t>
            </w:r>
            <w:r w:rsidR="00CB35A1" w:rsidRPr="00747027">
              <w:rPr>
                <w:rFonts w:ascii="Meiryo UI" w:eastAsia="Meiryo UI" w:hAnsi="Meiryo UI" w:cs="Meiryo UI" w:hint="eastAsia"/>
                <w:bCs/>
                <w:sz w:val="20"/>
              </w:rPr>
              <w:t>開設</w:t>
            </w:r>
            <w:r w:rsidRPr="00747027">
              <w:rPr>
                <w:rFonts w:ascii="Meiryo UI" w:eastAsia="Meiryo UI" w:hAnsi="Meiryo UI" w:cs="Meiryo UI" w:hint="eastAsia"/>
                <w:bCs/>
                <w:sz w:val="20"/>
              </w:rPr>
              <w:t>時間外の延長料金は除きます。</w:t>
            </w:r>
          </w:p>
          <w:p w:rsidR="003709EF" w:rsidRPr="00747027" w:rsidRDefault="003709EF" w:rsidP="002D5578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747027">
              <w:rPr>
                <w:rFonts w:ascii="Meiryo UI" w:eastAsia="Meiryo UI" w:hAnsi="Meiryo UI" w:cs="Meiryo UI" w:hint="eastAsia"/>
                <w:bCs/>
                <w:sz w:val="20"/>
              </w:rPr>
              <w:t>※締切日以降の変更・キャンセルは手数料として全額頂戴します。</w:t>
            </w:r>
          </w:p>
          <w:p w:rsidR="003709EF" w:rsidRPr="0010771C" w:rsidRDefault="003709EF" w:rsidP="002D5578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color w:val="FF0000"/>
                <w:sz w:val="20"/>
              </w:rPr>
            </w:pPr>
            <w:r w:rsidRPr="00747027">
              <w:rPr>
                <w:rFonts w:ascii="Meiryo UI" w:eastAsia="Meiryo UI" w:hAnsi="Meiryo UI" w:cs="Meiryo UI" w:hint="eastAsia"/>
                <w:bCs/>
                <w:sz w:val="20"/>
              </w:rPr>
              <w:t>※ご利用料金は、利用当日現金にて、おつり銭の必要の無いようお支払ください。</w:t>
            </w:r>
          </w:p>
        </w:tc>
      </w:tr>
      <w:tr w:rsidR="003709EF" w:rsidRPr="0010771C" w:rsidTr="007B494E">
        <w:trPr>
          <w:trHeight w:val="2519"/>
        </w:trPr>
        <w:tc>
          <w:tcPr>
            <w:tcW w:w="1686" w:type="dxa"/>
            <w:vAlign w:val="center"/>
          </w:tcPr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528" w:type="dxa"/>
            <w:vAlign w:val="center"/>
          </w:tcPr>
          <w:p w:rsidR="003709EF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保護者の身分証明書（健康保険証・運転免許証など）</w:t>
            </w:r>
          </w:p>
          <w:p w:rsidR="006C3C60" w:rsidRPr="0010771C" w:rsidRDefault="006C3C60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母子健康手帳又は健康診断書</w:t>
            </w:r>
          </w:p>
          <w:p w:rsidR="003709EF" w:rsidRPr="0010771C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「託児申込書」の本紙</w:t>
            </w:r>
            <w:r w:rsidR="007B494E">
              <w:rPr>
                <w:rFonts w:ascii="Meiryo UI" w:eastAsia="Meiryo UI" w:hAnsi="Meiryo UI" w:cs="Meiryo UI" w:hint="eastAsia"/>
                <w:sz w:val="20"/>
                <w:szCs w:val="21"/>
              </w:rPr>
              <w:t>（記入の上、</w:t>
            </w:r>
            <w:r w:rsidRPr="0010771C">
              <w:rPr>
                <w:rFonts w:ascii="Meiryo UI" w:eastAsia="Meiryo UI" w:hAnsi="Meiryo UI" w:cs="Meiryo UI" w:hint="eastAsia"/>
                <w:sz w:val="20"/>
                <w:szCs w:val="21"/>
              </w:rPr>
              <w:t>保育スタッフにお渡しください）</w:t>
            </w:r>
          </w:p>
          <w:p w:rsidR="003709EF" w:rsidRPr="0010771C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以下のものを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必要に応じてお持ちください。</w:t>
            </w:r>
          </w:p>
          <w:p w:rsidR="003709EF" w:rsidRDefault="003709EF" w:rsidP="006C3C60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昼食、おやつ</w:t>
            </w:r>
            <w:r w:rsidR="007B494E">
              <w:rPr>
                <w:rFonts w:ascii="Meiryo UI" w:eastAsia="Meiryo UI" w:hAnsi="Meiryo UI" w:cs="Meiryo UI" w:hint="eastAsia"/>
                <w:bCs/>
                <w:sz w:val="20"/>
              </w:rPr>
              <w:t>（こんにゃくゼリー、飴、ガム不可）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、</w:t>
            </w:r>
            <w:r w:rsidR="006C3C60">
              <w:rPr>
                <w:rFonts w:ascii="Meiryo UI" w:eastAsia="Meiryo UI" w:hAnsi="Meiryo UI" w:cs="Meiryo UI" w:hint="eastAsia"/>
                <w:bCs/>
                <w:sz w:val="20"/>
              </w:rPr>
              <w:t>飲み物、粉ミルク（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哺乳瓶</w:t>
            </w:r>
            <w:r w:rsidR="006C3C60">
              <w:rPr>
                <w:rFonts w:ascii="Meiryo UI" w:eastAsia="Meiryo UI" w:hAnsi="Meiryo UI" w:cs="Meiryo UI" w:hint="eastAsia"/>
                <w:bCs/>
                <w:sz w:val="20"/>
              </w:rPr>
              <w:t>、お湯）、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おむつ、おしり拭き、着替え、手拭用タオル、ビニール袋数枚（汚れた服入れ用）など。</w:t>
            </w:r>
          </w:p>
          <w:p w:rsidR="00FE4E05" w:rsidRPr="0010771C" w:rsidRDefault="007B494E" w:rsidP="007B494E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※冷凍母乳や、調理の必要なものは</w:t>
            </w:r>
            <w:r w:rsidR="00FE4E05">
              <w:rPr>
                <w:rFonts w:ascii="Meiryo UI" w:eastAsia="Meiryo UI" w:hAnsi="Meiryo UI" w:cs="Meiryo UI" w:hint="eastAsia"/>
                <w:bCs/>
                <w:sz w:val="20"/>
              </w:rPr>
              <w:t>お預かりできかねます。</w:t>
            </w:r>
          </w:p>
        </w:tc>
      </w:tr>
      <w:tr w:rsidR="003709EF" w:rsidRPr="0010771C" w:rsidTr="00FE4E05">
        <w:trPr>
          <w:trHeight w:val="830"/>
        </w:trPr>
        <w:tc>
          <w:tcPr>
            <w:tcW w:w="1686" w:type="dxa"/>
            <w:vAlign w:val="center"/>
          </w:tcPr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528" w:type="dxa"/>
            <w:vAlign w:val="center"/>
          </w:tcPr>
          <w:p w:rsidR="00792A3A" w:rsidRDefault="003709EF" w:rsidP="00A13BD5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託児室でお食事の用意はございません。昼食時はお子さまをお迎え頂くか、</w:t>
            </w:r>
          </w:p>
          <w:p w:rsidR="003709EF" w:rsidRPr="0010771C" w:rsidRDefault="003709EF" w:rsidP="00A13BD5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昼食をお持ちください。おやつ、お飲み物はすべてお持ちになったものを差し上げます。</w:t>
            </w:r>
          </w:p>
        </w:tc>
      </w:tr>
      <w:tr w:rsidR="003709EF" w:rsidRPr="0010771C" w:rsidTr="00FE4E05">
        <w:trPr>
          <w:trHeight w:val="4385"/>
        </w:trPr>
        <w:tc>
          <w:tcPr>
            <w:tcW w:w="1686" w:type="dxa"/>
            <w:vAlign w:val="center"/>
          </w:tcPr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528" w:type="dxa"/>
            <w:vAlign w:val="center"/>
          </w:tcPr>
          <w:p w:rsidR="003709EF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お子さまのお手洗いを済まされたあと、ご来室ください。</w:t>
            </w:r>
          </w:p>
          <w:p w:rsidR="003709EF" w:rsidRPr="0010771C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当日、発熱（37.5℃以上）や感染症など体調不良や、集団保育に適さないと保育スタッフが判断した場合には、お預かりをお断りすることがあります。</w:t>
            </w:r>
          </w:p>
          <w:p w:rsidR="00A13BD5" w:rsidRDefault="003709EF" w:rsidP="00A13BD5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</w:t>
            </w:r>
            <w:bookmarkStart w:id="0" w:name="_GoBack"/>
            <w:bookmarkEnd w:id="0"/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対応をお願いします。</w:t>
            </w:r>
          </w:p>
          <w:p w:rsidR="00A13BD5" w:rsidRPr="00A13BD5" w:rsidRDefault="00A13BD5" w:rsidP="00A13BD5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3BD5">
              <w:rPr>
                <w:rFonts w:ascii="Meiryo UI" w:eastAsia="Meiryo UI" w:hAnsi="Meiryo UI" w:cs="Meiryo UI" w:hint="eastAsia"/>
                <w:bCs/>
                <w:sz w:val="20"/>
              </w:rPr>
              <w:t>アレルギーや医師からの診断事項等の留意点は、必ずお申し込み時にお知らせください。お知らせいただけない場合には、お預かりをお断りすることがあります。</w:t>
            </w:r>
          </w:p>
          <w:p w:rsidR="00A13BD5" w:rsidRDefault="003709EF" w:rsidP="00A13BD5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3BD5">
              <w:rPr>
                <w:rFonts w:ascii="Meiryo UI" w:eastAsia="Meiryo UI" w:hAnsi="Meiryo UI" w:cs="Meiryo UI" w:hint="eastAsia"/>
                <w:bCs/>
                <w:sz w:val="20"/>
              </w:rPr>
              <w:t>保育スタッフによる投薬はいたしかねます。</w:t>
            </w:r>
          </w:p>
          <w:p w:rsidR="00A13BD5" w:rsidRDefault="003709EF" w:rsidP="00A13BD5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3BD5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:rsidR="00A13BD5" w:rsidRDefault="003709EF" w:rsidP="00A13BD5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3BD5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お持ち物にはすべてに名前をご記入ください。ご記名の無いものにつきましては、当社では責任を負いかねます。</w:t>
            </w:r>
          </w:p>
          <w:p w:rsidR="006C3C60" w:rsidRPr="00A13BD5" w:rsidRDefault="005B76B9" w:rsidP="00A13BD5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3BD5">
              <w:rPr>
                <w:rFonts w:ascii="Meiryo UI" w:eastAsia="Meiryo UI" w:hAnsi="Meiryo UI" w:cs="Meiryo UI" w:hint="eastAsia"/>
                <w:bCs/>
                <w:sz w:val="20"/>
              </w:rPr>
              <w:t>すべての</w:t>
            </w:r>
            <w:r w:rsidR="006C3C60" w:rsidRPr="00A13BD5">
              <w:rPr>
                <w:rFonts w:ascii="Meiryo UI" w:eastAsia="Meiryo UI" w:hAnsi="Meiryo UI" w:cs="Meiryo UI" w:hint="eastAsia"/>
                <w:bCs/>
                <w:sz w:val="20"/>
              </w:rPr>
              <w:t>お子さまに落ち着いた環境でお過ごしいただけるよう、受付・お迎え以外でのご入室はご遠慮ください。</w:t>
            </w:r>
          </w:p>
        </w:tc>
      </w:tr>
      <w:tr w:rsidR="00C7010F" w:rsidRPr="0010771C" w:rsidTr="007B494E">
        <w:trPr>
          <w:trHeight w:val="1553"/>
        </w:trPr>
        <w:tc>
          <w:tcPr>
            <w:tcW w:w="1686" w:type="dxa"/>
            <w:vAlign w:val="center"/>
          </w:tcPr>
          <w:p w:rsidR="00C7010F" w:rsidRPr="007B494E" w:rsidRDefault="00FE13D4" w:rsidP="0050747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7B494E">
              <w:rPr>
                <w:rFonts w:ascii="Meiryo UI" w:eastAsia="Meiryo UI" w:hAnsi="Meiryo UI" w:cs="Meiryo UI" w:hint="eastAsia"/>
                <w:bCs/>
                <w:sz w:val="21"/>
              </w:rPr>
              <w:t>キャンセルポリシー</w:t>
            </w:r>
          </w:p>
        </w:tc>
        <w:tc>
          <w:tcPr>
            <w:tcW w:w="7528" w:type="dxa"/>
            <w:vAlign w:val="center"/>
          </w:tcPr>
          <w:p w:rsidR="00507477" w:rsidRPr="007B494E" w:rsidRDefault="00507477" w:rsidP="00FE13D4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7B494E">
              <w:rPr>
                <w:rFonts w:ascii="Meiryo UI" w:eastAsia="Meiryo UI" w:hAnsi="Meiryo UI" w:cs="Meiryo UI" w:hint="eastAsia"/>
                <w:bCs/>
                <w:sz w:val="20"/>
              </w:rPr>
              <w:t>予約人数に応じて保育スタッフを配置しています。</w:t>
            </w:r>
            <w:r w:rsidRPr="007B494E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ご予約内容の変更・キャンセルは</w:t>
            </w:r>
            <w:r w:rsidR="00792A3A">
              <w:rPr>
                <w:rFonts w:ascii="Meiryo UI" w:eastAsia="Meiryo UI" w:hAnsi="Meiryo UI" w:cs="Meiryo UI" w:hint="eastAsia"/>
                <w:bCs/>
                <w:color w:val="FF0000"/>
                <w:sz w:val="20"/>
                <w:u w:val="single"/>
              </w:rPr>
              <w:t>2020年2月6</w:t>
            </w:r>
            <w:r w:rsidRPr="007B494E">
              <w:rPr>
                <w:rFonts w:ascii="Meiryo UI" w:eastAsia="Meiryo UI" w:hAnsi="Meiryo UI" w:cs="Meiryo UI" w:hint="eastAsia"/>
                <w:bCs/>
                <w:color w:val="FF0000"/>
                <w:sz w:val="20"/>
                <w:u w:val="single"/>
              </w:rPr>
              <w:t>日</w:t>
            </w:r>
            <w:r w:rsidR="00792A3A">
              <w:rPr>
                <w:rFonts w:ascii="Meiryo UI" w:eastAsia="Meiryo UI" w:hAnsi="Meiryo UI" w:cs="Meiryo UI"/>
                <w:bCs/>
                <w:color w:val="FF0000"/>
                <w:sz w:val="20"/>
                <w:u w:val="single"/>
              </w:rPr>
              <w:t>（</w:t>
            </w:r>
            <w:r w:rsidR="00792A3A">
              <w:rPr>
                <w:rFonts w:ascii="Meiryo UI" w:eastAsia="Meiryo UI" w:hAnsi="Meiryo UI" w:cs="Meiryo UI" w:hint="eastAsia"/>
                <w:bCs/>
                <w:color w:val="FF0000"/>
                <w:sz w:val="20"/>
                <w:u w:val="single"/>
              </w:rPr>
              <w:t>木</w:t>
            </w:r>
            <w:r w:rsidRPr="007B494E">
              <w:rPr>
                <w:rFonts w:ascii="Meiryo UI" w:eastAsia="Meiryo UI" w:hAnsi="Meiryo UI" w:cs="Meiryo UI"/>
                <w:bCs/>
                <w:color w:val="FF0000"/>
                <w:sz w:val="20"/>
                <w:u w:val="single"/>
              </w:rPr>
              <w:t>）</w:t>
            </w:r>
            <w:r w:rsidR="00C06BD7" w:rsidRPr="007B494E">
              <w:rPr>
                <w:rFonts w:ascii="Meiryo UI" w:eastAsia="Meiryo UI" w:hAnsi="Meiryo UI" w:cs="Meiryo UI" w:hint="eastAsia"/>
                <w:bCs/>
                <w:color w:val="FF0000"/>
                <w:sz w:val="20"/>
                <w:u w:val="single"/>
              </w:rPr>
              <w:t>17:00</w:t>
            </w:r>
            <w:r w:rsidRPr="007B494E">
              <w:rPr>
                <w:rFonts w:ascii="Meiryo UI" w:eastAsia="Meiryo UI" w:hAnsi="Meiryo UI" w:cs="Meiryo UI"/>
                <w:bCs/>
                <w:sz w:val="20"/>
                <w:u w:val="single"/>
              </w:rPr>
              <w:t>までに下記連絡先へ連絡ください。なお、ご利用当日に</w:t>
            </w:r>
            <w:r w:rsidR="00FE13D4" w:rsidRPr="007B494E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ご連絡なく、ご予約開始時間から30</w:t>
            </w:r>
            <w:r w:rsidR="002715ED" w:rsidRPr="007B494E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分経過してもご利用</w:t>
            </w:r>
            <w:r w:rsidR="00FE13D4" w:rsidRPr="007B494E">
              <w:rPr>
                <w:rFonts w:ascii="Meiryo UI" w:eastAsia="Meiryo UI" w:hAnsi="Meiryo UI" w:cs="Meiryo UI" w:hint="eastAsia"/>
                <w:bCs/>
                <w:sz w:val="20"/>
                <w:u w:val="single"/>
              </w:rPr>
              <w:t>が無い場合、キャンセル扱いとなることがございます。</w:t>
            </w:r>
            <w:r w:rsidR="00C06BD7" w:rsidRPr="007B494E">
              <w:rPr>
                <w:rFonts w:ascii="Meiryo UI" w:eastAsia="Meiryo UI" w:hAnsi="Meiryo UI" w:cs="Meiryo UI"/>
                <w:bCs/>
                <w:sz w:val="20"/>
              </w:rPr>
              <w:t>当日のご連絡</w:t>
            </w:r>
            <w:r w:rsidR="00FE13D4" w:rsidRPr="007B494E">
              <w:rPr>
                <w:rFonts w:ascii="Meiryo UI" w:eastAsia="Meiryo UI" w:hAnsi="Meiryo UI" w:cs="Meiryo UI"/>
                <w:bCs/>
                <w:sz w:val="20"/>
              </w:rPr>
              <w:t>は利用申込書</w:t>
            </w:r>
            <w:r w:rsidR="00FE13D4" w:rsidRPr="007B494E">
              <w:rPr>
                <w:rFonts w:ascii="Meiryo UI" w:eastAsia="Meiryo UI" w:hAnsi="Meiryo UI" w:cs="Meiryo UI" w:hint="eastAsia"/>
                <w:bCs/>
                <w:sz w:val="20"/>
              </w:rPr>
              <w:t>に</w:t>
            </w:r>
            <w:r w:rsidRPr="007B494E">
              <w:rPr>
                <w:rFonts w:ascii="Meiryo UI" w:eastAsia="Meiryo UI" w:hAnsi="Meiryo UI" w:cs="Meiryo UI"/>
                <w:bCs/>
                <w:sz w:val="20"/>
              </w:rPr>
              <w:t>記載</w:t>
            </w:r>
            <w:r w:rsidR="00FE13D4" w:rsidRPr="007B494E">
              <w:rPr>
                <w:rFonts w:ascii="Meiryo UI" w:eastAsia="Meiryo UI" w:hAnsi="Meiryo UI" w:cs="Meiryo UI" w:hint="eastAsia"/>
                <w:bCs/>
                <w:sz w:val="20"/>
              </w:rPr>
              <w:t>の連絡先へお願いいたします。</w:t>
            </w:r>
          </w:p>
        </w:tc>
      </w:tr>
      <w:tr w:rsidR="003709EF" w:rsidRPr="0010771C" w:rsidTr="007434A2">
        <w:trPr>
          <w:trHeight w:val="1365"/>
        </w:trPr>
        <w:tc>
          <w:tcPr>
            <w:tcW w:w="1686" w:type="dxa"/>
            <w:vAlign w:val="center"/>
          </w:tcPr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3709EF" w:rsidRPr="00356263" w:rsidRDefault="003709EF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356263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万が一の場合に備え、弊社加入の損害保険で対応させていただきます。但し、</w:t>
            </w:r>
          </w:p>
          <w:p w:rsidR="003709EF" w:rsidRPr="00356263" w:rsidRDefault="003709EF" w:rsidP="003709EF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356263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  <w:p w:rsidR="003709EF" w:rsidRPr="00356263" w:rsidRDefault="00792A3A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356263">
              <w:rPr>
                <w:rFonts w:ascii="Meiryo UI" w:eastAsia="Meiryo UI" w:hAnsi="Meiryo UI" w:cs="Meiryo UI" w:hint="eastAsia"/>
                <w:bCs/>
                <w:sz w:val="20"/>
              </w:rPr>
              <w:t>第35回日本環境感染学会総会・学術集会</w:t>
            </w:r>
            <w:r w:rsidR="003709EF" w:rsidRPr="00356263">
              <w:rPr>
                <w:rFonts w:ascii="Meiryo UI" w:eastAsia="Meiryo UI" w:hAnsi="Meiryo UI" w:cs="Meiryo UI" w:hint="eastAsia"/>
                <w:bCs/>
                <w:sz w:val="20"/>
              </w:rPr>
              <w:t>ならびに運営事務局は</w:t>
            </w:r>
            <w:r w:rsidR="008254A5" w:rsidRPr="00356263">
              <w:rPr>
                <w:rFonts w:ascii="Meiryo UI" w:eastAsia="Meiryo UI" w:hAnsi="Meiryo UI" w:cs="Meiryo UI" w:hint="eastAsia"/>
                <w:bCs/>
                <w:sz w:val="20"/>
              </w:rPr>
              <w:t>責任を負わないことを了承願います。ご理解の</w:t>
            </w:r>
            <w:r w:rsidR="003709EF" w:rsidRPr="00356263">
              <w:rPr>
                <w:rFonts w:ascii="Meiryo UI" w:eastAsia="Meiryo UI" w:hAnsi="Meiryo UI" w:cs="Meiryo UI" w:hint="eastAsia"/>
                <w:bCs/>
                <w:sz w:val="20"/>
              </w:rPr>
              <w:t>上、申込書に署名捺印をお願いします。</w:t>
            </w:r>
          </w:p>
        </w:tc>
      </w:tr>
      <w:tr w:rsidR="003709EF" w:rsidRPr="0010771C" w:rsidTr="00792A3A">
        <w:trPr>
          <w:trHeight w:val="1833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:rsidR="003709EF" w:rsidRPr="00356263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356263">
              <w:rPr>
                <w:rFonts w:ascii="Meiryo UI" w:eastAsia="Meiryo UI" w:hAnsi="Meiryo UI" w:cs="Meiryo UI" w:hint="eastAsia"/>
                <w:sz w:val="20"/>
              </w:rPr>
              <w:t xml:space="preserve">保護管理者：株式会社アルファコーポレーション管理部長　　   　</w:t>
            </w:r>
          </w:p>
          <w:p w:rsidR="003709EF" w:rsidRPr="00356263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356263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:rsidR="003709EF" w:rsidRPr="00356263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356263">
              <w:rPr>
                <w:rFonts w:ascii="Meiryo UI" w:eastAsia="Meiryo UI" w:hAnsi="Meiryo UI" w:cs="Meiryo UI" w:hint="eastAsia"/>
                <w:sz w:val="20"/>
              </w:rPr>
              <w:t>提供及び委託：アルファコーポレーションと</w:t>
            </w:r>
            <w:r w:rsidR="00792A3A" w:rsidRPr="00356263">
              <w:rPr>
                <w:rFonts w:ascii="Meiryo UI" w:eastAsia="Meiryo UI" w:hAnsi="Meiryo UI" w:cs="Meiryo UI" w:hint="eastAsia"/>
                <w:bCs/>
                <w:sz w:val="20"/>
              </w:rPr>
              <w:t>第35回日本環境感染学会総会・学術集会</w:t>
            </w:r>
            <w:r w:rsidRPr="00356263">
              <w:rPr>
                <w:rFonts w:ascii="Meiryo UI" w:eastAsia="Meiryo UI" w:hAnsi="Meiryo UI" w:cs="Meiryo UI" w:hint="eastAsia"/>
                <w:sz w:val="20"/>
              </w:rPr>
              <w:t xml:space="preserve">以外の第三者への提供および委託はいたしません </w:t>
            </w:r>
          </w:p>
          <w:p w:rsidR="003709EF" w:rsidRPr="00356263" w:rsidRDefault="003709EF" w:rsidP="003709EF">
            <w:pPr>
              <w:pStyle w:val="a0"/>
              <w:numPr>
                <w:ilvl w:val="0"/>
                <w:numId w:val="26"/>
              </w:numPr>
              <w:snapToGrid w:val="0"/>
              <w:ind w:right="-1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356263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任意性：ご同意いただけなかった場合、ご利用をお受けできないことがございます</w:t>
            </w:r>
          </w:p>
        </w:tc>
      </w:tr>
      <w:tr w:rsidR="00792A3A" w:rsidRPr="0010771C" w:rsidTr="00BA6BC0">
        <w:trPr>
          <w:trHeight w:val="595"/>
        </w:trPr>
        <w:tc>
          <w:tcPr>
            <w:tcW w:w="1686" w:type="dxa"/>
            <w:vAlign w:val="center"/>
          </w:tcPr>
          <w:p w:rsidR="00792A3A" w:rsidRPr="0010771C" w:rsidRDefault="00792A3A" w:rsidP="00792A3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528" w:type="dxa"/>
            <w:vAlign w:val="center"/>
          </w:tcPr>
          <w:p w:rsidR="00792A3A" w:rsidRPr="0010771C" w:rsidRDefault="00792A3A" w:rsidP="00792A3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w:drawing>
                <wp:anchor distT="0" distB="0" distL="114300" distR="114300" simplePos="0" relativeHeight="251662848" behindDoc="0" locked="0" layoutInCell="1" allowOverlap="1" wp14:anchorId="7368EC34" wp14:editId="1B3A6C59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49530</wp:posOffset>
                  </wp:positionV>
                  <wp:extent cx="606425" cy="318135"/>
                  <wp:effectExtent l="0" t="0" r="3175" b="5715"/>
                  <wp:wrapNone/>
                  <wp:docPr id="2" name="図 2" descr="アルファ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アルファ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株式会社アルファコーポレーション　　</w:t>
            </w:r>
            <w:r w:rsidRPr="009F44D8">
              <w:rPr>
                <w:rFonts w:ascii="Meiryo UI" w:eastAsia="Meiryo UI" w:hAnsi="Meiryo UI" w:cs="Meiryo UI" w:hint="eastAsia"/>
                <w:sz w:val="20"/>
              </w:rPr>
              <w:t xml:space="preserve">担当： </w:t>
            </w:r>
            <w:r>
              <w:rPr>
                <w:rFonts w:ascii="Meiryo UI" w:eastAsia="Meiryo UI" w:hAnsi="Meiryo UI" w:cs="Meiryo UI" w:hint="eastAsia"/>
                <w:sz w:val="20"/>
              </w:rPr>
              <w:t>小椙（こすぎ）・　西村</w:t>
            </w:r>
          </w:p>
          <w:p w:rsidR="00792A3A" w:rsidRPr="0010771C" w:rsidRDefault="00792A3A" w:rsidP="00792A3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TEL：</w:t>
            </w:r>
            <w:r>
              <w:rPr>
                <w:rFonts w:ascii="Meiryo UI" w:eastAsia="Meiryo UI" w:hAnsi="Meiryo UI" w:cs="Meiryo UI" w:hint="eastAsia"/>
                <w:sz w:val="20"/>
              </w:rPr>
              <w:t>03-5797-7121</w:t>
            </w:r>
            <w:r w:rsidRPr="0010771C">
              <w:rPr>
                <w:rFonts w:ascii="Meiryo UI" w:eastAsia="Meiryo UI" w:hAnsi="Meiryo UI" w:cs="Meiryo UI" w:hint="eastAsia"/>
                <w:sz w:val="20"/>
              </w:rPr>
              <w:t xml:space="preserve">　 E-mail：yoyaku@alpha-co.com</w:t>
            </w:r>
          </w:p>
        </w:tc>
      </w:tr>
    </w:tbl>
    <w:p w:rsidR="003612C5" w:rsidRPr="0010771C" w:rsidRDefault="003612C5" w:rsidP="00133020">
      <w:pPr>
        <w:snapToGrid w:val="0"/>
        <w:jc w:val="left"/>
        <w:rPr>
          <w:rFonts w:ascii="Meiryo UI" w:eastAsia="Meiryo UI" w:hAnsi="Meiryo UI" w:cs="Meiryo UI"/>
          <w:vanish/>
        </w:rPr>
      </w:pPr>
    </w:p>
    <w:p w:rsidR="0052603D" w:rsidRPr="007652A4" w:rsidRDefault="0052603D" w:rsidP="00881BF4">
      <w:pPr>
        <w:pStyle w:val="a0"/>
        <w:snapToGrid w:val="0"/>
        <w:ind w:left="0"/>
        <w:outlineLvl w:val="0"/>
        <w:rPr>
          <w:rFonts w:ascii="Meiryo UI" w:eastAsia="Meiryo UI" w:hAnsi="Meiryo UI" w:cs="Meiryo UI"/>
          <w:sz w:val="12"/>
          <w:szCs w:val="12"/>
        </w:rPr>
      </w:pPr>
    </w:p>
    <w:sectPr w:rsidR="0052603D" w:rsidRPr="007652A4" w:rsidSect="00792A3A">
      <w:pgSz w:w="11906" w:h="16838" w:code="9"/>
      <w:pgMar w:top="397" w:right="1418" w:bottom="28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EB" w:rsidRDefault="00891FEB" w:rsidP="009406D6">
      <w:r>
        <w:separator/>
      </w:r>
    </w:p>
  </w:endnote>
  <w:endnote w:type="continuationSeparator" w:id="0">
    <w:p w:rsidR="00891FEB" w:rsidRDefault="00891FEB" w:rsidP="009406D6">
      <w:r>
        <w:continuationSeparator/>
      </w:r>
    </w:p>
  </w:endnote>
  <w:endnote w:type="continuationNotice" w:id="1">
    <w:p w:rsidR="00891FEB" w:rsidRDefault="00891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EB" w:rsidRDefault="00891FEB" w:rsidP="009406D6">
      <w:r>
        <w:separator/>
      </w:r>
    </w:p>
  </w:footnote>
  <w:footnote w:type="continuationSeparator" w:id="0">
    <w:p w:rsidR="00891FEB" w:rsidRDefault="00891FEB" w:rsidP="009406D6">
      <w:r>
        <w:continuationSeparator/>
      </w:r>
    </w:p>
  </w:footnote>
  <w:footnote w:type="continuationNotice" w:id="1">
    <w:p w:rsidR="00891FEB" w:rsidRDefault="00891F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A1CECECA"/>
    <w:lvl w:ilvl="0" w:tplc="93940D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534E6A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24"/>
  </w:num>
  <w:num w:numId="20">
    <w:abstractNumId w:val="20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15"/>
  </w:num>
  <w:num w:numId="26">
    <w:abstractNumId w:val="18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D"/>
    <w:rsid w:val="00014DED"/>
    <w:rsid w:val="00016FEB"/>
    <w:rsid w:val="0005538B"/>
    <w:rsid w:val="00065DFC"/>
    <w:rsid w:val="000973C4"/>
    <w:rsid w:val="000E28C2"/>
    <w:rsid w:val="00102E36"/>
    <w:rsid w:val="0010771C"/>
    <w:rsid w:val="001260B8"/>
    <w:rsid w:val="00133020"/>
    <w:rsid w:val="001770B9"/>
    <w:rsid w:val="001B29C1"/>
    <w:rsid w:val="001D3BD2"/>
    <w:rsid w:val="001E67FB"/>
    <w:rsid w:val="00206770"/>
    <w:rsid w:val="0021513E"/>
    <w:rsid w:val="002210B3"/>
    <w:rsid w:val="002446F4"/>
    <w:rsid w:val="002715ED"/>
    <w:rsid w:val="00284B47"/>
    <w:rsid w:val="002D5578"/>
    <w:rsid w:val="0030080D"/>
    <w:rsid w:val="003179FB"/>
    <w:rsid w:val="003240CC"/>
    <w:rsid w:val="00351E28"/>
    <w:rsid w:val="00356263"/>
    <w:rsid w:val="003612C5"/>
    <w:rsid w:val="003709EF"/>
    <w:rsid w:val="00373A02"/>
    <w:rsid w:val="003D021E"/>
    <w:rsid w:val="0042091B"/>
    <w:rsid w:val="00435F87"/>
    <w:rsid w:val="004462CC"/>
    <w:rsid w:val="00451FC6"/>
    <w:rsid w:val="0045306B"/>
    <w:rsid w:val="00481412"/>
    <w:rsid w:val="00507477"/>
    <w:rsid w:val="005226D3"/>
    <w:rsid w:val="0052603D"/>
    <w:rsid w:val="00526F46"/>
    <w:rsid w:val="00547F1A"/>
    <w:rsid w:val="005B76B9"/>
    <w:rsid w:val="005F380B"/>
    <w:rsid w:val="00686924"/>
    <w:rsid w:val="006B3317"/>
    <w:rsid w:val="006C1B49"/>
    <w:rsid w:val="006C3C60"/>
    <w:rsid w:val="006C5C89"/>
    <w:rsid w:val="00706989"/>
    <w:rsid w:val="00733525"/>
    <w:rsid w:val="00741528"/>
    <w:rsid w:val="007434A2"/>
    <w:rsid w:val="00747027"/>
    <w:rsid w:val="007652A4"/>
    <w:rsid w:val="00792A3A"/>
    <w:rsid w:val="007A0A61"/>
    <w:rsid w:val="007B494E"/>
    <w:rsid w:val="008254A5"/>
    <w:rsid w:val="00832286"/>
    <w:rsid w:val="00881BF4"/>
    <w:rsid w:val="00891FEB"/>
    <w:rsid w:val="008B3368"/>
    <w:rsid w:val="009406D6"/>
    <w:rsid w:val="00962DE6"/>
    <w:rsid w:val="009916BE"/>
    <w:rsid w:val="00996334"/>
    <w:rsid w:val="009C1B38"/>
    <w:rsid w:val="009C2E0A"/>
    <w:rsid w:val="009D4976"/>
    <w:rsid w:val="009E32A8"/>
    <w:rsid w:val="009F44D8"/>
    <w:rsid w:val="00A13BD5"/>
    <w:rsid w:val="00A518F4"/>
    <w:rsid w:val="00A94419"/>
    <w:rsid w:val="00B03FA7"/>
    <w:rsid w:val="00B24C6A"/>
    <w:rsid w:val="00B34709"/>
    <w:rsid w:val="00B55095"/>
    <w:rsid w:val="00B724D1"/>
    <w:rsid w:val="00BA6BC0"/>
    <w:rsid w:val="00C01630"/>
    <w:rsid w:val="00C06BD7"/>
    <w:rsid w:val="00C34349"/>
    <w:rsid w:val="00C6363B"/>
    <w:rsid w:val="00C7010F"/>
    <w:rsid w:val="00C818D2"/>
    <w:rsid w:val="00CB35A1"/>
    <w:rsid w:val="00CD2D8E"/>
    <w:rsid w:val="00CF4943"/>
    <w:rsid w:val="00D51ABC"/>
    <w:rsid w:val="00D72755"/>
    <w:rsid w:val="00D8132A"/>
    <w:rsid w:val="00D95AF7"/>
    <w:rsid w:val="00DD1085"/>
    <w:rsid w:val="00E31D63"/>
    <w:rsid w:val="00E554D4"/>
    <w:rsid w:val="00E82672"/>
    <w:rsid w:val="00EC4B0A"/>
    <w:rsid w:val="00FC5771"/>
    <w:rsid w:val="00FE13D4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11C143"/>
  <w15:docId w15:val="{994C622B-ED00-44EF-9DC9-63DE550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C3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903E-95A6-4049-8C39-1BA13440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1352</Words>
  <Characters>106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託児告知文</vt:lpstr>
      <vt:lpstr>託児室利用申込書</vt:lpstr>
    </vt:vector>
  </TitlesOfParts>
  <Company>東邦大学医学部生化学教室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託児告知文</dc:title>
  <dc:creator>小滝安子</dc:creator>
  <cp:lastModifiedBy>staff-tohoku10</cp:lastModifiedBy>
  <cp:revision>4</cp:revision>
  <cp:lastPrinted>2019-12-19T08:03:00Z</cp:lastPrinted>
  <dcterms:created xsi:type="dcterms:W3CDTF">2019-12-23T05:36:00Z</dcterms:created>
  <dcterms:modified xsi:type="dcterms:W3CDTF">2019-12-23T05:38:00Z</dcterms:modified>
</cp:coreProperties>
</file>